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2545" w:val="left" w:leader="none"/>
        </w:tabs>
        <w:spacing w:line="240" w:lineRule="auto"/>
        <w:ind w:left="220" w:right="0" w:firstLine="0"/>
        <w:rPr>
          <w:rFonts w:ascii="Times New Roman"/>
          <w:sz w:val="20"/>
        </w:rPr>
      </w:pPr>
      <w:r>
        <w:rPr>
          <w:rFonts w:ascii="Times New Roman"/>
          <w:sz w:val="20"/>
        </w:rPr>
        <w:drawing>
          <wp:inline distT="0" distB="0" distL="0" distR="0">
            <wp:extent cx="1195387" cy="1195387"/>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195387" cy="1195387"/>
                    </a:xfrm>
                    <a:prstGeom prst="rect">
                      <a:avLst/>
                    </a:prstGeom>
                  </pic:spPr>
                </pic:pic>
              </a:graphicData>
            </a:graphic>
          </wp:inline>
        </w:drawing>
      </w:r>
      <w:r>
        <w:rPr>
          <w:rFonts w:ascii="Times New Roman"/>
          <w:sz w:val="20"/>
        </w:rPr>
      </w:r>
      <w:r>
        <w:rPr>
          <w:rFonts w:ascii="Times New Roman"/>
          <w:sz w:val="20"/>
        </w:rPr>
        <w:tab/>
      </w:r>
      <w:r>
        <w:rPr>
          <w:rFonts w:ascii="Times New Roman"/>
          <w:position w:val="7"/>
          <w:sz w:val="20"/>
        </w:rPr>
        <w:pict>
          <v:shapetype id="_x0000_t202" o:spt="202" coordsize="21600,21600" path="m,l,21600r21600,l21600,xe">
            <v:stroke joinstyle="miter"/>
            <v:path gradientshapeok="t" o:connecttype="rect"/>
          </v:shapetype>
          <v:shape style="width:315pt;height:81pt;mso-position-horizontal-relative:char;mso-position-vertical-relative:line" type="#_x0000_t202" filled="false" stroked="true" strokeweight=".75pt" strokecolor="#000000">
            <w10:anchorlock/>
            <v:textbox inset="0,0,0,0">
              <w:txbxContent>
                <w:p>
                  <w:pPr>
                    <w:spacing w:before="71"/>
                    <w:ind w:left="144" w:right="0" w:firstLine="0"/>
                    <w:jc w:val="left"/>
                    <w:rPr>
                      <w:b/>
                      <w:sz w:val="36"/>
                    </w:rPr>
                  </w:pPr>
                  <w:r>
                    <w:rPr>
                      <w:b/>
                      <w:sz w:val="36"/>
                    </w:rPr>
                    <w:t>Design and Access Statement:</w:t>
                  </w:r>
                </w:p>
                <w:p>
                  <w:pPr>
                    <w:pStyle w:val="BodyText"/>
                    <w:spacing w:before="0"/>
                    <w:rPr>
                      <w:b/>
                      <w:sz w:val="36"/>
                    </w:rPr>
                  </w:pPr>
                </w:p>
                <w:p>
                  <w:pPr>
                    <w:spacing w:before="1"/>
                    <w:ind w:left="144" w:right="0" w:firstLine="0"/>
                    <w:jc w:val="left"/>
                    <w:rPr>
                      <w:b/>
                      <w:sz w:val="28"/>
                    </w:rPr>
                  </w:pPr>
                  <w:r>
                    <w:rPr>
                      <w:b/>
                      <w:sz w:val="28"/>
                    </w:rPr>
                    <w:t>Outline Applications</w:t>
                  </w:r>
                </w:p>
              </w:txbxContent>
            </v:textbox>
            <v:stroke dashstyle="solid"/>
          </v:shape>
        </w:pict>
      </w:r>
      <w:r>
        <w:rPr>
          <w:rFonts w:ascii="Times New Roman"/>
          <w:position w:val="7"/>
          <w:sz w:val="20"/>
        </w:rPr>
      </w:r>
    </w:p>
    <w:p>
      <w:pPr>
        <w:pStyle w:val="BodyText"/>
        <w:spacing w:before="8"/>
        <w:rPr>
          <w:rFonts w:ascii="Times New Roman"/>
          <w:sz w:val="25"/>
        </w:rPr>
      </w:pPr>
    </w:p>
    <w:p>
      <w:pPr>
        <w:pStyle w:val="BodyText"/>
        <w:spacing w:before="92"/>
        <w:ind w:left="220" w:right="672"/>
      </w:pPr>
      <w:r>
        <w:rPr/>
        <w:t>This form is intended to help you complete a Design and Access Statement. It is based on the guidance in national Planning Practice Guidance. The full Planning Practice Guidance is only available on the planning portal website which also contains further guidance on what may be required in the Statement.</w:t>
      </w:r>
    </w:p>
    <w:p>
      <w:pPr>
        <w:pStyle w:val="BodyText"/>
        <w:ind w:left="220"/>
      </w:pPr>
      <w:hyperlink r:id="rId6">
        <w:r>
          <w:rPr>
            <w:color w:val="0000FF"/>
            <w:u w:val="single" w:color="0000FF"/>
          </w:rPr>
          <w:t>http://planningguidance.planningportal.gov.uk</w:t>
        </w:r>
      </w:hyperlink>
    </w:p>
    <w:p>
      <w:pPr>
        <w:pStyle w:val="BodyText"/>
        <w:spacing w:before="3"/>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8"/>
        <w:gridCol w:w="7154"/>
      </w:tblGrid>
      <w:tr>
        <w:trPr>
          <w:trHeight w:val="551" w:hRule="atLeast"/>
        </w:trPr>
        <w:tc>
          <w:tcPr>
            <w:tcW w:w="1368" w:type="dxa"/>
          </w:tcPr>
          <w:p>
            <w:pPr>
              <w:pStyle w:val="TableParagraph"/>
              <w:spacing w:line="273" w:lineRule="exact"/>
              <w:ind w:left="107"/>
              <w:rPr>
                <w:sz w:val="24"/>
              </w:rPr>
            </w:pPr>
            <w:r>
              <w:rPr>
                <w:sz w:val="24"/>
              </w:rPr>
              <w:t>Proposal</w:t>
            </w:r>
          </w:p>
        </w:tc>
        <w:tc>
          <w:tcPr>
            <w:tcW w:w="7154" w:type="dxa"/>
          </w:tcPr>
          <w:p>
            <w:pPr>
              <w:pStyle w:val="TableParagraph"/>
              <w:rPr>
                <w:rFonts w:ascii="Times New Roman"/>
                <w:sz w:val="24"/>
              </w:rPr>
            </w:pPr>
          </w:p>
        </w:tc>
      </w:tr>
      <w:tr>
        <w:trPr>
          <w:trHeight w:val="552" w:hRule="atLeast"/>
        </w:trPr>
        <w:tc>
          <w:tcPr>
            <w:tcW w:w="1368" w:type="dxa"/>
          </w:tcPr>
          <w:p>
            <w:pPr>
              <w:pStyle w:val="TableParagraph"/>
              <w:spacing w:line="274" w:lineRule="exact"/>
              <w:ind w:left="107"/>
              <w:rPr>
                <w:sz w:val="24"/>
              </w:rPr>
            </w:pPr>
            <w:r>
              <w:rPr>
                <w:sz w:val="24"/>
              </w:rPr>
              <w:t>Location</w:t>
            </w:r>
          </w:p>
        </w:tc>
        <w:tc>
          <w:tcPr>
            <w:tcW w:w="7154" w:type="dxa"/>
          </w:tcPr>
          <w:p>
            <w:pPr>
              <w:pStyle w:val="TableParagraph"/>
              <w:rPr>
                <w:rFonts w:ascii="Times New Roman"/>
                <w:sz w:val="24"/>
              </w:rPr>
            </w:pPr>
          </w:p>
        </w:tc>
      </w:tr>
    </w:tbl>
    <w:p>
      <w:pPr>
        <w:pStyle w:val="BodyText"/>
        <w:spacing w:before="0"/>
        <w:rPr>
          <w:sz w:val="20"/>
        </w:rPr>
      </w:pPr>
    </w:p>
    <w:p>
      <w:pPr>
        <w:pStyle w:val="BodyText"/>
        <w:spacing w:before="0"/>
        <w:rPr>
          <w:sz w:val="28"/>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7874"/>
      </w:tblGrid>
      <w:tr>
        <w:trPr>
          <w:trHeight w:val="275" w:hRule="atLeast"/>
        </w:trPr>
        <w:tc>
          <w:tcPr>
            <w:tcW w:w="648" w:type="dxa"/>
          </w:tcPr>
          <w:p>
            <w:pPr>
              <w:pStyle w:val="TableParagraph"/>
              <w:spacing w:line="256" w:lineRule="exact"/>
              <w:ind w:left="107"/>
              <w:rPr>
                <w:b/>
                <w:sz w:val="24"/>
              </w:rPr>
            </w:pPr>
            <w:r>
              <w:rPr>
                <w:b/>
                <w:sz w:val="24"/>
              </w:rPr>
              <w:t>1.</w:t>
            </w:r>
          </w:p>
        </w:tc>
        <w:tc>
          <w:tcPr>
            <w:tcW w:w="7874" w:type="dxa"/>
          </w:tcPr>
          <w:p>
            <w:pPr>
              <w:pStyle w:val="TableParagraph"/>
              <w:spacing w:line="256" w:lineRule="exact"/>
              <w:ind w:left="107"/>
              <w:rPr>
                <w:b/>
                <w:sz w:val="24"/>
              </w:rPr>
            </w:pPr>
            <w:r>
              <w:rPr>
                <w:b/>
                <w:sz w:val="24"/>
              </w:rPr>
              <w:t>Response to context</w:t>
            </w:r>
          </w:p>
        </w:tc>
      </w:tr>
      <w:tr>
        <w:trPr>
          <w:trHeight w:val="1380" w:hRule="atLeast"/>
        </w:trPr>
        <w:tc>
          <w:tcPr>
            <w:tcW w:w="648" w:type="dxa"/>
          </w:tcPr>
          <w:p>
            <w:pPr>
              <w:pStyle w:val="TableParagraph"/>
              <w:rPr>
                <w:rFonts w:ascii="Times New Roman"/>
                <w:sz w:val="24"/>
              </w:rPr>
            </w:pPr>
          </w:p>
        </w:tc>
        <w:tc>
          <w:tcPr>
            <w:tcW w:w="7874" w:type="dxa"/>
          </w:tcPr>
          <w:p>
            <w:pPr>
              <w:pStyle w:val="TableParagraph"/>
              <w:spacing w:line="276" w:lineRule="exact" w:before="2"/>
              <w:ind w:left="107" w:right="135"/>
              <w:rPr>
                <w:sz w:val="24"/>
              </w:rPr>
            </w:pPr>
            <w:r>
              <w:rPr>
                <w:sz w:val="24"/>
              </w:rPr>
              <w:t>Please describe your proposal, the design principles and concepts that have been applied, how these have been derived from the characteristics of the site and its surroundings, and how they have led to the physical characteristics of the proposal, as set out in the following sections.</w:t>
            </w:r>
          </w:p>
        </w:tc>
      </w:tr>
      <w:tr>
        <w:trPr>
          <w:trHeight w:val="2206" w:hRule="atLeast"/>
        </w:trPr>
        <w:tc>
          <w:tcPr>
            <w:tcW w:w="648" w:type="dxa"/>
          </w:tcPr>
          <w:p>
            <w:pPr>
              <w:pStyle w:val="TableParagraph"/>
              <w:rPr>
                <w:rFonts w:ascii="Times New Roman"/>
                <w:sz w:val="24"/>
              </w:rPr>
            </w:pPr>
          </w:p>
        </w:tc>
        <w:tc>
          <w:tcPr>
            <w:tcW w:w="7874" w:type="dxa"/>
          </w:tcPr>
          <w:p>
            <w:pPr>
              <w:pStyle w:val="TableParagraph"/>
              <w:rPr>
                <w:rFonts w:ascii="Times New Roman"/>
                <w:sz w:val="24"/>
              </w:rPr>
            </w:pPr>
          </w:p>
        </w:tc>
      </w:tr>
      <w:tr>
        <w:trPr>
          <w:trHeight w:val="275" w:hRule="atLeast"/>
        </w:trPr>
        <w:tc>
          <w:tcPr>
            <w:tcW w:w="648" w:type="dxa"/>
          </w:tcPr>
          <w:p>
            <w:pPr>
              <w:pStyle w:val="TableParagraph"/>
              <w:spacing w:line="256" w:lineRule="exact"/>
              <w:ind w:left="107"/>
              <w:rPr>
                <w:b/>
                <w:sz w:val="24"/>
              </w:rPr>
            </w:pPr>
            <w:r>
              <w:rPr>
                <w:b/>
                <w:sz w:val="24"/>
              </w:rPr>
              <w:t>2.</w:t>
            </w:r>
          </w:p>
        </w:tc>
        <w:tc>
          <w:tcPr>
            <w:tcW w:w="7874" w:type="dxa"/>
          </w:tcPr>
          <w:p>
            <w:pPr>
              <w:pStyle w:val="TableParagraph"/>
              <w:spacing w:line="256" w:lineRule="exact"/>
              <w:ind w:left="108"/>
              <w:rPr>
                <w:b/>
                <w:sz w:val="24"/>
              </w:rPr>
            </w:pPr>
            <w:r>
              <w:rPr>
                <w:b/>
                <w:sz w:val="24"/>
              </w:rPr>
              <w:t>Use</w:t>
            </w:r>
          </w:p>
        </w:tc>
      </w:tr>
      <w:tr>
        <w:trPr>
          <w:trHeight w:val="827" w:hRule="atLeast"/>
        </w:trPr>
        <w:tc>
          <w:tcPr>
            <w:tcW w:w="648" w:type="dxa"/>
          </w:tcPr>
          <w:p>
            <w:pPr>
              <w:pStyle w:val="TableParagraph"/>
              <w:rPr>
                <w:rFonts w:ascii="Times New Roman"/>
                <w:sz w:val="24"/>
              </w:rPr>
            </w:pPr>
          </w:p>
        </w:tc>
        <w:tc>
          <w:tcPr>
            <w:tcW w:w="7874" w:type="dxa"/>
          </w:tcPr>
          <w:p>
            <w:pPr>
              <w:pStyle w:val="TableParagraph"/>
              <w:spacing w:line="276" w:lineRule="exact" w:before="1"/>
              <w:ind w:left="107" w:right="283"/>
              <w:rPr>
                <w:sz w:val="24"/>
              </w:rPr>
            </w:pPr>
            <w:r>
              <w:rPr>
                <w:color w:val="221E1F"/>
                <w:sz w:val="24"/>
              </w:rPr>
              <w:t>Explain the use or uses proposed, their distribution across the site, the appropriateness of the accessibility to and between them, and their inter-relationship to uses surrounding the site.</w:t>
            </w:r>
          </w:p>
        </w:tc>
      </w:tr>
      <w:tr>
        <w:trPr>
          <w:trHeight w:val="2207" w:hRule="atLeast"/>
        </w:trPr>
        <w:tc>
          <w:tcPr>
            <w:tcW w:w="648" w:type="dxa"/>
          </w:tcPr>
          <w:p>
            <w:pPr>
              <w:pStyle w:val="TableParagraph"/>
              <w:rPr>
                <w:rFonts w:ascii="Times New Roman"/>
                <w:sz w:val="24"/>
              </w:rPr>
            </w:pPr>
          </w:p>
        </w:tc>
        <w:tc>
          <w:tcPr>
            <w:tcW w:w="7874" w:type="dxa"/>
          </w:tcPr>
          <w:p>
            <w:pPr>
              <w:pStyle w:val="TableParagraph"/>
              <w:rPr>
                <w:rFonts w:ascii="Times New Roman"/>
                <w:sz w:val="24"/>
              </w:rPr>
            </w:pPr>
          </w:p>
        </w:tc>
      </w:tr>
    </w:tbl>
    <w:p>
      <w:pPr>
        <w:spacing w:after="0"/>
        <w:rPr>
          <w:rFonts w:ascii="Times New Roman"/>
          <w:sz w:val="24"/>
        </w:rPr>
        <w:sectPr>
          <w:type w:val="continuous"/>
          <w:pgSz w:w="11910" w:h="16840"/>
          <w:pgMar w:top="1440" w:bottom="280" w:left="1580" w:right="1360"/>
        </w:sectPr>
      </w:pPr>
    </w:p>
    <w:p>
      <w:pPr>
        <w:pStyle w:val="BodyText"/>
        <w:rPr>
          <w:sz w:val="1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7874"/>
      </w:tblGrid>
      <w:tr>
        <w:trPr>
          <w:trHeight w:val="275" w:hRule="atLeast"/>
        </w:trPr>
        <w:tc>
          <w:tcPr>
            <w:tcW w:w="648" w:type="dxa"/>
          </w:tcPr>
          <w:p>
            <w:pPr>
              <w:pStyle w:val="TableParagraph"/>
              <w:spacing w:line="256" w:lineRule="exact"/>
              <w:ind w:left="107"/>
              <w:rPr>
                <w:b/>
                <w:sz w:val="24"/>
              </w:rPr>
            </w:pPr>
            <w:r>
              <w:rPr>
                <w:b/>
                <w:sz w:val="24"/>
              </w:rPr>
              <w:t>3.</w:t>
            </w:r>
          </w:p>
        </w:tc>
        <w:tc>
          <w:tcPr>
            <w:tcW w:w="7874" w:type="dxa"/>
          </w:tcPr>
          <w:p>
            <w:pPr>
              <w:pStyle w:val="TableParagraph"/>
              <w:spacing w:line="256" w:lineRule="exact"/>
              <w:ind w:left="107"/>
              <w:rPr>
                <w:b/>
                <w:sz w:val="24"/>
              </w:rPr>
            </w:pPr>
            <w:r>
              <w:rPr>
                <w:b/>
                <w:sz w:val="24"/>
              </w:rPr>
              <w:t>Amount</w:t>
            </w:r>
          </w:p>
        </w:tc>
      </w:tr>
      <w:tr>
        <w:trPr>
          <w:trHeight w:val="3311" w:hRule="atLeast"/>
        </w:trPr>
        <w:tc>
          <w:tcPr>
            <w:tcW w:w="648" w:type="dxa"/>
          </w:tcPr>
          <w:p>
            <w:pPr>
              <w:pStyle w:val="TableParagraph"/>
              <w:rPr>
                <w:rFonts w:ascii="Times New Roman"/>
                <w:sz w:val="24"/>
              </w:rPr>
            </w:pPr>
          </w:p>
        </w:tc>
        <w:tc>
          <w:tcPr>
            <w:tcW w:w="7874" w:type="dxa"/>
          </w:tcPr>
          <w:p>
            <w:pPr>
              <w:pStyle w:val="TableParagraph"/>
              <w:ind w:left="107" w:right="106"/>
              <w:rPr>
                <w:sz w:val="24"/>
              </w:rPr>
            </w:pPr>
            <w:r>
              <w:rPr>
                <w:color w:val="221E1F"/>
                <w:sz w:val="24"/>
              </w:rPr>
              <w:t>The amount of development is how much development is proposed. For residential development, this means the number of proposed units for residential use and for all other development, this means the proposed floor space for each proposed use.</w:t>
            </w:r>
          </w:p>
          <w:p>
            <w:pPr>
              <w:pStyle w:val="TableParagraph"/>
              <w:spacing w:before="9"/>
              <w:rPr>
                <w:sz w:val="23"/>
              </w:rPr>
            </w:pPr>
          </w:p>
          <w:p>
            <w:pPr>
              <w:pStyle w:val="TableParagraph"/>
              <w:ind w:left="107" w:right="132"/>
              <w:rPr>
                <w:sz w:val="24"/>
              </w:rPr>
            </w:pPr>
            <w:r>
              <w:rPr>
                <w:color w:val="221E1F"/>
                <w:sz w:val="24"/>
              </w:rPr>
              <w:t>Explain and justify the amount of development proposed for each use, how this will be distributed across the site, how the proposal relates to the site’s surroundings, and what consideration is being given to ensure that accessibility for users to and between parts of the development is maximised. Where the application specifies a range of floorspace for a particular use, the reasons for this should be explained clearly in the</w:t>
            </w:r>
          </w:p>
          <w:p>
            <w:pPr>
              <w:pStyle w:val="TableParagraph"/>
              <w:spacing w:line="258" w:lineRule="exact"/>
              <w:ind w:left="107"/>
              <w:rPr>
                <w:sz w:val="24"/>
              </w:rPr>
            </w:pPr>
            <w:r>
              <w:rPr>
                <w:color w:val="221E1F"/>
                <w:sz w:val="24"/>
              </w:rPr>
              <w:t>design and access statement.</w:t>
            </w:r>
          </w:p>
        </w:tc>
      </w:tr>
      <w:tr>
        <w:trPr>
          <w:trHeight w:val="2208" w:hRule="atLeast"/>
        </w:trPr>
        <w:tc>
          <w:tcPr>
            <w:tcW w:w="648" w:type="dxa"/>
          </w:tcPr>
          <w:p>
            <w:pPr>
              <w:pStyle w:val="TableParagraph"/>
              <w:rPr>
                <w:rFonts w:ascii="Times New Roman"/>
                <w:sz w:val="24"/>
              </w:rPr>
            </w:pPr>
          </w:p>
        </w:tc>
        <w:tc>
          <w:tcPr>
            <w:tcW w:w="7874" w:type="dxa"/>
          </w:tcPr>
          <w:p>
            <w:pPr>
              <w:pStyle w:val="TableParagraph"/>
              <w:rPr>
                <w:rFonts w:ascii="Times New Roman"/>
                <w:sz w:val="24"/>
              </w:rPr>
            </w:pPr>
          </w:p>
        </w:tc>
      </w:tr>
      <w:tr>
        <w:trPr>
          <w:trHeight w:val="275" w:hRule="atLeast"/>
        </w:trPr>
        <w:tc>
          <w:tcPr>
            <w:tcW w:w="648" w:type="dxa"/>
          </w:tcPr>
          <w:p>
            <w:pPr>
              <w:pStyle w:val="TableParagraph"/>
              <w:spacing w:line="256" w:lineRule="exact"/>
              <w:ind w:left="107"/>
              <w:rPr>
                <w:b/>
                <w:sz w:val="24"/>
              </w:rPr>
            </w:pPr>
            <w:r>
              <w:rPr>
                <w:b/>
                <w:sz w:val="24"/>
              </w:rPr>
              <w:t>4.</w:t>
            </w:r>
          </w:p>
        </w:tc>
        <w:tc>
          <w:tcPr>
            <w:tcW w:w="7874" w:type="dxa"/>
          </w:tcPr>
          <w:p>
            <w:pPr>
              <w:pStyle w:val="TableParagraph"/>
              <w:spacing w:line="256" w:lineRule="exact"/>
              <w:ind w:left="107"/>
              <w:rPr>
                <w:b/>
                <w:sz w:val="24"/>
              </w:rPr>
            </w:pPr>
            <w:r>
              <w:rPr>
                <w:b/>
                <w:sz w:val="24"/>
              </w:rPr>
              <w:t>Layout</w:t>
            </w:r>
          </w:p>
        </w:tc>
      </w:tr>
      <w:tr>
        <w:trPr>
          <w:trHeight w:val="3851" w:hRule="atLeast"/>
        </w:trPr>
        <w:tc>
          <w:tcPr>
            <w:tcW w:w="648" w:type="dxa"/>
          </w:tcPr>
          <w:p>
            <w:pPr>
              <w:pStyle w:val="TableParagraph"/>
              <w:rPr>
                <w:rFonts w:ascii="Times New Roman"/>
                <w:sz w:val="24"/>
              </w:rPr>
            </w:pPr>
          </w:p>
        </w:tc>
        <w:tc>
          <w:tcPr>
            <w:tcW w:w="7874" w:type="dxa"/>
          </w:tcPr>
          <w:p>
            <w:pPr>
              <w:pStyle w:val="TableParagraph"/>
              <w:ind w:left="107" w:right="225"/>
              <w:rPr>
                <w:sz w:val="24"/>
              </w:rPr>
            </w:pPr>
            <w:r>
              <w:rPr>
                <w:color w:val="221E1F"/>
                <w:sz w:val="24"/>
              </w:rPr>
              <w:t>The layout is the way in which buildings, routes and open spaces (both private and public) are provided, placed and orientated in relation to each other and buildings and spaces surrounding the development.</w:t>
            </w:r>
          </w:p>
          <w:p>
            <w:pPr>
              <w:pStyle w:val="TableParagraph"/>
              <w:spacing w:before="8"/>
              <w:rPr>
                <w:sz w:val="23"/>
              </w:rPr>
            </w:pPr>
          </w:p>
          <w:p>
            <w:pPr>
              <w:pStyle w:val="TableParagraph"/>
              <w:ind w:left="107" w:right="612"/>
              <w:rPr>
                <w:sz w:val="24"/>
              </w:rPr>
            </w:pPr>
            <w:r>
              <w:rPr>
                <w:color w:val="221E1F"/>
                <w:sz w:val="24"/>
              </w:rPr>
              <w:t>Explain and justify the principles behind the choice of development zones and blocks or building plots proposed and explain how these principles, including the need for appropriate access will inform the detailed layout. The use of illustrative diagrams are encouraged to assist in explaining this.</w:t>
            </w:r>
          </w:p>
          <w:p>
            <w:pPr>
              <w:pStyle w:val="TableParagraph"/>
              <w:spacing w:before="11"/>
              <w:rPr>
                <w:sz w:val="22"/>
              </w:rPr>
            </w:pPr>
          </w:p>
          <w:p>
            <w:pPr>
              <w:pStyle w:val="TableParagraph"/>
              <w:spacing w:line="270" w:lineRule="atLeast"/>
              <w:ind w:left="107" w:right="212"/>
              <w:rPr>
                <w:sz w:val="24"/>
              </w:rPr>
            </w:pPr>
            <w:r>
              <w:rPr>
                <w:color w:val="221E1F"/>
                <w:sz w:val="24"/>
              </w:rPr>
              <w:t>Demonstrate how crime prevention measures have been considered in the design of the proposal and how the design reflects the attributes of safe, sustainable places set out in the </w:t>
            </w:r>
            <w:r>
              <w:rPr>
                <w:i/>
                <w:color w:val="221E1F"/>
                <w:sz w:val="24"/>
              </w:rPr>
              <w:t>Design </w:t>
            </w:r>
            <w:r>
              <w:rPr>
                <w:color w:val="221E1F"/>
                <w:sz w:val="24"/>
              </w:rPr>
              <w:t>section </w:t>
            </w:r>
            <w:r>
              <w:rPr>
                <w:color w:val="323232"/>
                <w:sz w:val="24"/>
              </w:rPr>
              <w:t>of the </w:t>
            </w:r>
            <w:r>
              <w:rPr>
                <w:sz w:val="24"/>
              </w:rPr>
              <w:t>national Planning Practice Guidance</w:t>
            </w:r>
          </w:p>
        </w:tc>
      </w:tr>
      <w:tr>
        <w:trPr>
          <w:trHeight w:val="2208" w:hRule="atLeast"/>
        </w:trPr>
        <w:tc>
          <w:tcPr>
            <w:tcW w:w="648" w:type="dxa"/>
          </w:tcPr>
          <w:p>
            <w:pPr>
              <w:pStyle w:val="TableParagraph"/>
              <w:rPr>
                <w:rFonts w:ascii="Times New Roman"/>
                <w:sz w:val="24"/>
              </w:rPr>
            </w:pPr>
          </w:p>
        </w:tc>
        <w:tc>
          <w:tcPr>
            <w:tcW w:w="7874" w:type="dxa"/>
          </w:tcPr>
          <w:p>
            <w:pPr>
              <w:pStyle w:val="TableParagraph"/>
              <w:rPr>
                <w:rFonts w:ascii="Times New Roman"/>
                <w:sz w:val="24"/>
              </w:rPr>
            </w:pPr>
          </w:p>
        </w:tc>
      </w:tr>
    </w:tbl>
    <w:p>
      <w:pPr>
        <w:spacing w:after="0"/>
        <w:rPr>
          <w:rFonts w:ascii="Times New Roman"/>
          <w:sz w:val="24"/>
        </w:rPr>
        <w:sectPr>
          <w:pgSz w:w="11910" w:h="16840"/>
          <w:pgMar w:top="1600" w:bottom="280" w:left="1580" w:right="1360"/>
        </w:sectPr>
      </w:pPr>
    </w:p>
    <w:p>
      <w:pPr>
        <w:pStyle w:val="BodyText"/>
        <w:rPr>
          <w:sz w:val="1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7874"/>
      </w:tblGrid>
      <w:tr>
        <w:trPr>
          <w:trHeight w:val="275" w:hRule="atLeast"/>
        </w:trPr>
        <w:tc>
          <w:tcPr>
            <w:tcW w:w="648" w:type="dxa"/>
          </w:tcPr>
          <w:p>
            <w:pPr>
              <w:pStyle w:val="TableParagraph"/>
              <w:spacing w:line="256" w:lineRule="exact"/>
              <w:ind w:left="107"/>
              <w:rPr>
                <w:b/>
                <w:sz w:val="24"/>
              </w:rPr>
            </w:pPr>
            <w:r>
              <w:rPr>
                <w:b/>
                <w:sz w:val="24"/>
              </w:rPr>
              <w:t>5.</w:t>
            </w:r>
          </w:p>
        </w:tc>
        <w:tc>
          <w:tcPr>
            <w:tcW w:w="7874" w:type="dxa"/>
          </w:tcPr>
          <w:p>
            <w:pPr>
              <w:pStyle w:val="TableParagraph"/>
              <w:spacing w:line="256" w:lineRule="exact"/>
              <w:ind w:left="107"/>
              <w:rPr>
                <w:b/>
                <w:sz w:val="24"/>
              </w:rPr>
            </w:pPr>
            <w:r>
              <w:rPr>
                <w:b/>
                <w:sz w:val="24"/>
              </w:rPr>
              <w:t>Scale</w:t>
            </w:r>
          </w:p>
        </w:tc>
      </w:tr>
      <w:tr>
        <w:trPr>
          <w:trHeight w:val="1931" w:hRule="atLeast"/>
        </w:trPr>
        <w:tc>
          <w:tcPr>
            <w:tcW w:w="648" w:type="dxa"/>
          </w:tcPr>
          <w:p>
            <w:pPr>
              <w:pStyle w:val="TableParagraph"/>
              <w:rPr>
                <w:rFonts w:ascii="Times New Roman"/>
                <w:sz w:val="24"/>
              </w:rPr>
            </w:pPr>
          </w:p>
        </w:tc>
        <w:tc>
          <w:tcPr>
            <w:tcW w:w="7874" w:type="dxa"/>
          </w:tcPr>
          <w:p>
            <w:pPr>
              <w:pStyle w:val="TableParagraph"/>
              <w:ind w:left="107" w:right="132"/>
              <w:rPr>
                <w:sz w:val="24"/>
              </w:rPr>
            </w:pPr>
            <w:r>
              <w:rPr>
                <w:color w:val="221E1F"/>
                <w:sz w:val="24"/>
              </w:rPr>
              <w:t>Scale is the height, width and length of a building or buildings in relation to its surroundings.</w:t>
            </w:r>
          </w:p>
          <w:p>
            <w:pPr>
              <w:pStyle w:val="TableParagraph"/>
              <w:spacing w:before="9"/>
              <w:rPr>
                <w:sz w:val="23"/>
              </w:rPr>
            </w:pPr>
          </w:p>
          <w:p>
            <w:pPr>
              <w:pStyle w:val="TableParagraph"/>
              <w:spacing w:line="270" w:lineRule="atLeast"/>
              <w:ind w:left="107" w:right="426"/>
              <w:rPr>
                <w:sz w:val="24"/>
              </w:rPr>
            </w:pPr>
            <w:r>
              <w:rPr>
                <w:sz w:val="24"/>
              </w:rPr>
              <w:t>Explain and justify the principles behind the parameters for the upper and lower limits of the height, width and length of each building proposed, and explain how these will inform the final scale of the buildings.</w:t>
            </w:r>
          </w:p>
        </w:tc>
      </w:tr>
      <w:tr>
        <w:trPr>
          <w:trHeight w:val="2208" w:hRule="atLeast"/>
        </w:trPr>
        <w:tc>
          <w:tcPr>
            <w:tcW w:w="648" w:type="dxa"/>
          </w:tcPr>
          <w:p>
            <w:pPr>
              <w:pStyle w:val="TableParagraph"/>
              <w:rPr>
                <w:rFonts w:ascii="Times New Roman"/>
                <w:sz w:val="24"/>
              </w:rPr>
            </w:pPr>
          </w:p>
        </w:tc>
        <w:tc>
          <w:tcPr>
            <w:tcW w:w="7874" w:type="dxa"/>
          </w:tcPr>
          <w:p>
            <w:pPr>
              <w:pStyle w:val="TableParagraph"/>
              <w:rPr>
                <w:rFonts w:ascii="Times New Roman"/>
                <w:sz w:val="24"/>
              </w:rPr>
            </w:pPr>
          </w:p>
        </w:tc>
      </w:tr>
      <w:tr>
        <w:trPr>
          <w:trHeight w:val="275" w:hRule="atLeast"/>
        </w:trPr>
        <w:tc>
          <w:tcPr>
            <w:tcW w:w="648" w:type="dxa"/>
          </w:tcPr>
          <w:p>
            <w:pPr>
              <w:pStyle w:val="TableParagraph"/>
              <w:spacing w:line="256" w:lineRule="exact"/>
              <w:ind w:left="107"/>
              <w:rPr>
                <w:b/>
                <w:sz w:val="24"/>
              </w:rPr>
            </w:pPr>
            <w:r>
              <w:rPr>
                <w:b/>
                <w:sz w:val="24"/>
              </w:rPr>
              <w:t>6.</w:t>
            </w:r>
          </w:p>
        </w:tc>
        <w:tc>
          <w:tcPr>
            <w:tcW w:w="7874" w:type="dxa"/>
          </w:tcPr>
          <w:p>
            <w:pPr>
              <w:pStyle w:val="TableParagraph"/>
              <w:spacing w:line="256" w:lineRule="exact"/>
              <w:ind w:left="107"/>
              <w:rPr>
                <w:b/>
                <w:sz w:val="24"/>
              </w:rPr>
            </w:pPr>
            <w:r>
              <w:rPr>
                <w:b/>
                <w:sz w:val="24"/>
              </w:rPr>
              <w:t>Landscaping</w:t>
            </w:r>
          </w:p>
        </w:tc>
      </w:tr>
      <w:tr>
        <w:trPr>
          <w:trHeight w:val="1931" w:hRule="atLeast"/>
        </w:trPr>
        <w:tc>
          <w:tcPr>
            <w:tcW w:w="648" w:type="dxa"/>
          </w:tcPr>
          <w:p>
            <w:pPr>
              <w:pStyle w:val="TableParagraph"/>
              <w:rPr>
                <w:rFonts w:ascii="Times New Roman"/>
                <w:sz w:val="24"/>
              </w:rPr>
            </w:pPr>
          </w:p>
        </w:tc>
        <w:tc>
          <w:tcPr>
            <w:tcW w:w="7874" w:type="dxa"/>
          </w:tcPr>
          <w:p>
            <w:pPr>
              <w:pStyle w:val="TableParagraph"/>
              <w:ind w:left="107" w:right="358"/>
              <w:rPr>
                <w:sz w:val="24"/>
              </w:rPr>
            </w:pPr>
            <w:r>
              <w:rPr>
                <w:color w:val="221E1F"/>
                <w:sz w:val="24"/>
              </w:rPr>
              <w:t>Landscaping is the treatment of private and public spaces to enhance or protect the amenities of the site and the area in which it is situated through hard and soft landscaping measures. Statements should also explain how landscaping will be maintained.</w:t>
            </w:r>
          </w:p>
          <w:p>
            <w:pPr>
              <w:pStyle w:val="TableParagraph"/>
              <w:spacing w:before="8"/>
              <w:rPr>
                <w:sz w:val="23"/>
              </w:rPr>
            </w:pPr>
          </w:p>
          <w:p>
            <w:pPr>
              <w:pStyle w:val="TableParagraph"/>
              <w:spacing w:line="270" w:lineRule="atLeast"/>
              <w:ind w:left="107" w:right="239"/>
              <w:rPr>
                <w:sz w:val="24"/>
              </w:rPr>
            </w:pPr>
            <w:r>
              <w:rPr>
                <w:color w:val="221E1F"/>
                <w:sz w:val="24"/>
              </w:rPr>
              <w:t>Explain and justify the principles that will inform any future landscaping scheme for the site.</w:t>
            </w:r>
          </w:p>
        </w:tc>
      </w:tr>
      <w:tr>
        <w:trPr>
          <w:trHeight w:val="2207" w:hRule="atLeast"/>
        </w:trPr>
        <w:tc>
          <w:tcPr>
            <w:tcW w:w="648" w:type="dxa"/>
          </w:tcPr>
          <w:p>
            <w:pPr>
              <w:pStyle w:val="TableParagraph"/>
              <w:rPr>
                <w:rFonts w:ascii="Times New Roman"/>
                <w:sz w:val="24"/>
              </w:rPr>
            </w:pPr>
          </w:p>
        </w:tc>
        <w:tc>
          <w:tcPr>
            <w:tcW w:w="7874" w:type="dxa"/>
          </w:tcPr>
          <w:p>
            <w:pPr>
              <w:pStyle w:val="TableParagraph"/>
              <w:rPr>
                <w:rFonts w:ascii="Times New Roman"/>
                <w:sz w:val="24"/>
              </w:rPr>
            </w:pPr>
          </w:p>
        </w:tc>
      </w:tr>
      <w:tr>
        <w:trPr>
          <w:trHeight w:val="276" w:hRule="atLeast"/>
        </w:trPr>
        <w:tc>
          <w:tcPr>
            <w:tcW w:w="648" w:type="dxa"/>
          </w:tcPr>
          <w:p>
            <w:pPr>
              <w:pStyle w:val="TableParagraph"/>
              <w:spacing w:line="257" w:lineRule="exact"/>
              <w:ind w:left="107"/>
              <w:rPr>
                <w:b/>
                <w:sz w:val="24"/>
              </w:rPr>
            </w:pPr>
            <w:r>
              <w:rPr>
                <w:b/>
                <w:sz w:val="24"/>
              </w:rPr>
              <w:t>7.</w:t>
            </w:r>
          </w:p>
        </w:tc>
        <w:tc>
          <w:tcPr>
            <w:tcW w:w="7874" w:type="dxa"/>
          </w:tcPr>
          <w:p>
            <w:pPr>
              <w:pStyle w:val="TableParagraph"/>
              <w:spacing w:line="257" w:lineRule="exact"/>
              <w:ind w:left="107"/>
              <w:rPr>
                <w:b/>
                <w:sz w:val="24"/>
              </w:rPr>
            </w:pPr>
            <w:r>
              <w:rPr>
                <w:b/>
                <w:color w:val="221E1F"/>
                <w:sz w:val="24"/>
              </w:rPr>
              <w:t>Appearance</w:t>
            </w:r>
          </w:p>
        </w:tc>
      </w:tr>
      <w:tr>
        <w:trPr>
          <w:trHeight w:val="1931" w:hRule="atLeast"/>
        </w:trPr>
        <w:tc>
          <w:tcPr>
            <w:tcW w:w="648" w:type="dxa"/>
          </w:tcPr>
          <w:p>
            <w:pPr>
              <w:pStyle w:val="TableParagraph"/>
              <w:rPr>
                <w:rFonts w:ascii="Times New Roman"/>
                <w:sz w:val="24"/>
              </w:rPr>
            </w:pPr>
          </w:p>
        </w:tc>
        <w:tc>
          <w:tcPr>
            <w:tcW w:w="7874" w:type="dxa"/>
          </w:tcPr>
          <w:p>
            <w:pPr>
              <w:pStyle w:val="TableParagraph"/>
              <w:ind w:left="107" w:right="159"/>
              <w:rPr>
                <w:sz w:val="24"/>
              </w:rPr>
            </w:pPr>
            <w:r>
              <w:rPr>
                <w:color w:val="221E1F"/>
                <w:sz w:val="24"/>
              </w:rPr>
              <w:t>Appearance is the aspect of a place or building that determines the visual impression it makes, including the external built form of the development, its architecture, materials, decoration, lighting, colour and texture.</w:t>
            </w:r>
          </w:p>
          <w:p>
            <w:pPr>
              <w:pStyle w:val="TableParagraph"/>
              <w:spacing w:before="8"/>
              <w:rPr>
                <w:sz w:val="23"/>
              </w:rPr>
            </w:pPr>
          </w:p>
          <w:p>
            <w:pPr>
              <w:pStyle w:val="TableParagraph"/>
              <w:spacing w:line="270" w:lineRule="atLeast"/>
              <w:ind w:left="107" w:right="345"/>
              <w:rPr>
                <w:sz w:val="24"/>
              </w:rPr>
            </w:pPr>
            <w:r>
              <w:rPr>
                <w:color w:val="221E1F"/>
                <w:sz w:val="24"/>
              </w:rPr>
              <w:t>Explain and justify the principles behind the intended appearance and explain how these will inform the final design of the development.</w:t>
            </w:r>
          </w:p>
        </w:tc>
      </w:tr>
      <w:tr>
        <w:trPr>
          <w:trHeight w:val="2207" w:hRule="atLeast"/>
        </w:trPr>
        <w:tc>
          <w:tcPr>
            <w:tcW w:w="648" w:type="dxa"/>
          </w:tcPr>
          <w:p>
            <w:pPr>
              <w:pStyle w:val="TableParagraph"/>
              <w:rPr>
                <w:rFonts w:ascii="Times New Roman"/>
                <w:sz w:val="24"/>
              </w:rPr>
            </w:pPr>
          </w:p>
        </w:tc>
        <w:tc>
          <w:tcPr>
            <w:tcW w:w="7874" w:type="dxa"/>
          </w:tcPr>
          <w:p>
            <w:pPr>
              <w:pStyle w:val="TableParagraph"/>
              <w:rPr>
                <w:rFonts w:ascii="Times New Roman"/>
                <w:sz w:val="24"/>
              </w:rPr>
            </w:pPr>
          </w:p>
        </w:tc>
      </w:tr>
    </w:tbl>
    <w:p>
      <w:pPr>
        <w:spacing w:after="0"/>
        <w:rPr>
          <w:rFonts w:ascii="Times New Roman"/>
          <w:sz w:val="24"/>
        </w:rPr>
        <w:sectPr>
          <w:pgSz w:w="11910" w:h="16840"/>
          <w:pgMar w:top="1600" w:bottom="280" w:left="1580" w:right="1360"/>
        </w:sectPr>
      </w:pPr>
    </w:p>
    <w:p>
      <w:pPr>
        <w:pStyle w:val="BodyText"/>
        <w:rPr>
          <w:sz w:val="1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7874"/>
      </w:tblGrid>
      <w:tr>
        <w:trPr>
          <w:trHeight w:val="275" w:hRule="atLeast"/>
        </w:trPr>
        <w:tc>
          <w:tcPr>
            <w:tcW w:w="648" w:type="dxa"/>
          </w:tcPr>
          <w:p>
            <w:pPr>
              <w:pStyle w:val="TableParagraph"/>
              <w:spacing w:line="256" w:lineRule="exact"/>
              <w:ind w:left="107"/>
              <w:rPr>
                <w:b/>
                <w:sz w:val="24"/>
              </w:rPr>
            </w:pPr>
            <w:r>
              <w:rPr>
                <w:b/>
                <w:sz w:val="24"/>
              </w:rPr>
              <w:t>8.</w:t>
            </w:r>
          </w:p>
        </w:tc>
        <w:tc>
          <w:tcPr>
            <w:tcW w:w="7874" w:type="dxa"/>
          </w:tcPr>
          <w:p>
            <w:pPr>
              <w:pStyle w:val="TableParagraph"/>
              <w:spacing w:line="256" w:lineRule="exact"/>
              <w:ind w:left="107"/>
              <w:rPr>
                <w:b/>
                <w:sz w:val="24"/>
              </w:rPr>
            </w:pPr>
            <w:r>
              <w:rPr>
                <w:b/>
                <w:color w:val="221E1F"/>
                <w:sz w:val="24"/>
              </w:rPr>
              <w:t>Access to the development</w:t>
            </w:r>
          </w:p>
        </w:tc>
      </w:tr>
      <w:tr>
        <w:trPr>
          <w:trHeight w:val="5012" w:hRule="atLeast"/>
        </w:trPr>
        <w:tc>
          <w:tcPr>
            <w:tcW w:w="648" w:type="dxa"/>
          </w:tcPr>
          <w:p>
            <w:pPr>
              <w:pStyle w:val="TableParagraph"/>
              <w:rPr>
                <w:rFonts w:ascii="Times New Roman"/>
                <w:sz w:val="24"/>
              </w:rPr>
            </w:pPr>
          </w:p>
        </w:tc>
        <w:tc>
          <w:tcPr>
            <w:tcW w:w="7874" w:type="dxa"/>
          </w:tcPr>
          <w:p>
            <w:pPr>
              <w:pStyle w:val="TableParagraph"/>
              <w:spacing w:line="242" w:lineRule="auto" w:before="2"/>
              <w:ind w:left="107" w:right="97" w:firstLine="1"/>
              <w:jc w:val="both"/>
              <w:rPr>
                <w:sz w:val="24"/>
              </w:rPr>
            </w:pPr>
            <w:r>
              <w:rPr>
                <w:color w:val="221E1F"/>
                <w:sz w:val="24"/>
              </w:rPr>
              <w:t>Explain how access arrangements will ensure that all users will have equal and convenient access to buildings and spaces and the public transport network. Address the need for flexibility of the development and how it may adapt to changing needs.</w:t>
            </w:r>
          </w:p>
          <w:p>
            <w:pPr>
              <w:pStyle w:val="TableParagraph"/>
              <w:spacing w:before="8"/>
              <w:rPr>
                <w:sz w:val="24"/>
              </w:rPr>
            </w:pPr>
          </w:p>
          <w:p>
            <w:pPr>
              <w:pStyle w:val="TableParagraph"/>
              <w:spacing w:line="244" w:lineRule="auto" w:before="1"/>
              <w:ind w:left="107" w:right="95" w:firstLine="1"/>
              <w:jc w:val="both"/>
              <w:rPr>
                <w:sz w:val="24"/>
              </w:rPr>
            </w:pPr>
            <w:r>
              <w:rPr>
                <w:color w:val="221E1F"/>
                <w:sz w:val="24"/>
              </w:rPr>
              <w:t>Explain the policy adopted in relation to access and how relevant policies in local development documents have been taken into account. Provide information on any consultation undertaken in relation to issues of access and how the outcome of this consultation has informed the development proposals.</w:t>
            </w:r>
          </w:p>
          <w:p>
            <w:pPr>
              <w:pStyle w:val="TableParagraph"/>
              <w:spacing w:before="3"/>
              <w:rPr>
                <w:sz w:val="23"/>
              </w:rPr>
            </w:pPr>
          </w:p>
          <w:p>
            <w:pPr>
              <w:pStyle w:val="TableParagraph"/>
              <w:ind w:left="107" w:right="586"/>
              <w:rPr>
                <w:sz w:val="24"/>
              </w:rPr>
            </w:pPr>
            <w:r>
              <w:rPr>
                <w:sz w:val="24"/>
              </w:rPr>
              <w:t>Access for the emergency services should also be explained where relevant.</w:t>
            </w:r>
          </w:p>
          <w:p>
            <w:pPr>
              <w:pStyle w:val="TableParagraph"/>
              <w:rPr>
                <w:sz w:val="24"/>
              </w:rPr>
            </w:pPr>
          </w:p>
          <w:p>
            <w:pPr>
              <w:pStyle w:val="TableParagraph"/>
              <w:spacing w:line="270" w:lineRule="atLeast"/>
              <w:ind w:left="107" w:right="265"/>
              <w:rPr>
                <w:sz w:val="24"/>
              </w:rPr>
            </w:pPr>
            <w:r>
              <w:rPr>
                <w:color w:val="221E1F"/>
                <w:sz w:val="24"/>
              </w:rPr>
              <w:t>Explain the principles which will be used to inform the access arrangements for the final development at all scales from neighbourhood movement patterns where appropriate to the treatment of individual access points to buildings.</w:t>
            </w:r>
          </w:p>
        </w:tc>
      </w:tr>
      <w:tr>
        <w:trPr>
          <w:trHeight w:val="2484" w:hRule="atLeast"/>
        </w:trPr>
        <w:tc>
          <w:tcPr>
            <w:tcW w:w="648" w:type="dxa"/>
          </w:tcPr>
          <w:p>
            <w:pPr>
              <w:pStyle w:val="TableParagraph"/>
              <w:rPr>
                <w:rFonts w:ascii="Times New Roman"/>
                <w:sz w:val="24"/>
              </w:rPr>
            </w:pPr>
          </w:p>
        </w:tc>
        <w:tc>
          <w:tcPr>
            <w:tcW w:w="7874" w:type="dxa"/>
          </w:tcPr>
          <w:p>
            <w:pPr>
              <w:pStyle w:val="TableParagraph"/>
              <w:rPr>
                <w:rFonts w:ascii="Times New Roman"/>
                <w:sz w:val="24"/>
              </w:rPr>
            </w:pPr>
          </w:p>
        </w:tc>
      </w:tr>
    </w:tbl>
    <w:sectPr>
      <w:pgSz w:w="11910" w:h="16840"/>
      <w:pgMar w:top="1600" w:bottom="280" w:left="1580" w:right="1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1"/>
    </w:pPr>
    <w:rPr>
      <w:rFonts w:ascii="Arial" w:hAnsi="Arial" w:eastAsia="Arial" w:cs="Arial"/>
      <w:sz w:val="24"/>
      <w:szCs w:val="24"/>
    </w:rPr>
  </w:style>
  <w:style w:styleId="Title" w:type="paragraph">
    <w:name w:val="Title"/>
    <w:basedOn w:val="Normal"/>
    <w:uiPriority w:val="1"/>
    <w:qFormat/>
    <w:pPr>
      <w:spacing w:before="71"/>
      <w:ind w:left="144"/>
    </w:pPr>
    <w:rPr>
      <w:rFonts w:ascii="Arial" w:hAnsi="Arial" w:eastAsia="Arial" w:cs="Arial"/>
      <w:b/>
      <w:bCs/>
      <w:sz w:val="36"/>
      <w:szCs w:val="36"/>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planningguidance.planningporta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dsdc</dc:creator>
  <dc:title>Microsoft Word - Design + Access Statement (OA).doc</dc:title>
  <dcterms:created xsi:type="dcterms:W3CDTF">2020-11-19T14:32:27Z</dcterms:created>
  <dcterms:modified xsi:type="dcterms:W3CDTF">2020-11-19T14:32:27Z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2015-08-27T00:00:00Z</vt:filetime>
  </property>
  <property fmtid="{D5CDD505-2E9C-101B-9397-08002B2CF9AE}" pid="3" name="Creator">
    <vt:lpwstr>PScript5.dll Version 5.2.2</vt:lpwstr>
  </property>
  <property fmtid="{D5CDD505-2E9C-101B-9397-08002B2CF9AE}" pid="4" name="LastSaved">
    <vt:filetime>2020-11-19T00:00:00Z</vt:filetime>
  </property>
</Properties>
</file>