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4"/>
        <w:ind w:right="209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-195.726257pt;width:468pt;height:328.8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6"/>
                    <w:gridCol w:w="1192"/>
                    <w:gridCol w:w="1192"/>
                    <w:gridCol w:w="1626"/>
                    <w:gridCol w:w="1465"/>
                    <w:gridCol w:w="1191"/>
                    <w:gridCol w:w="1191"/>
                  </w:tblGrid>
                  <w:tr>
                    <w:trPr>
                      <w:trHeight w:val="323" w:hRule="atLeast"/>
                    </w:trPr>
                    <w:tc>
                      <w:tcPr>
                        <w:tcW w:w="932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tabs>
                            <w:tab w:pos="5521" w:val="left" w:leader="none"/>
                          </w:tabs>
                          <w:spacing w:before="4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2017/2018</w:t>
                        </w:r>
                        <w:r>
                          <w:rPr>
                            <w:rFonts w:ascii="Times New Roman"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2018/2019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1466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95" w:right="17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Council Tax</w:t>
                        </w:r>
                      </w:p>
                      <w:p>
                        <w:pPr>
                          <w:pStyle w:val="TableParagraph"/>
                          <w:spacing w:line="249" w:lineRule="exact" w:before="22"/>
                          <w:ind w:left="194" w:right="17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£'000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934" w:val="left" w:leader="none"/>
                          </w:tabs>
                          <w:spacing w:before="145"/>
                          <w:ind w:left="2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Band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£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45"/>
                          <w:ind w:left="2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198" w:righ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Council Tax</w:t>
                        </w:r>
                      </w:p>
                      <w:p>
                        <w:pPr>
                          <w:pStyle w:val="TableParagraph"/>
                          <w:spacing w:line="249" w:lineRule="exact" w:before="22"/>
                          <w:ind w:left="197" w:righ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£'000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943" w:val="left" w:leader="none"/>
                          </w:tabs>
                          <w:spacing w:before="145"/>
                          <w:ind w:left="3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Band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£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45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92" w:righ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8,877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181.61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10.9</w:t>
                        </w:r>
                      </w:p>
                    </w:tc>
                    <w:tc>
                      <w:tcPr>
                        <w:tcW w:w="162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9" w:lineRule="auto" w:before="145"/>
                          <w:ind w:left="455" w:right="23" w:hanging="392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Borough Council General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9,372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187.73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</w:tr>
                  <w:tr>
                    <w:trPr>
                      <w:trHeight w:val="1141" w:hRule="atLeast"/>
                    </w:trPr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193" w:righ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777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15.90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</w:t>
                        </w:r>
                      </w:p>
                    </w:tc>
                    <w:tc>
                      <w:tcPr>
                        <w:tcW w:w="162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9" w:lineRule="auto" w:before="145"/>
                          <w:ind w:left="49" w:right="11" w:hanging="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Borough Council Special Expenses (Average)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196" w:right="1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783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15.69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145"/>
                          <w:ind w:left="189" w:righ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57,619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45"/>
                          <w:ind w:left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1178.82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45"/>
                          <w:ind w:left="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70.9</w:t>
                        </w:r>
                      </w:p>
                    </w:tc>
                    <w:tc>
                      <w:tcPr>
                        <w:tcW w:w="1626" w:type="dxa"/>
                        <w:shd w:val="clear" w:color="auto" w:fill="D9D9D9"/>
                      </w:tcPr>
                      <w:p>
                        <w:pPr>
                          <w:pStyle w:val="TableParagraph"/>
                          <w:ind w:left="74" w:right="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Kent County</w:t>
                        </w:r>
                      </w:p>
                      <w:p>
                        <w:pPr>
                          <w:pStyle w:val="TableParagraph"/>
                          <w:spacing w:line="249" w:lineRule="exact" w:before="22"/>
                          <w:ind w:left="72" w:right="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Council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5"/>
                          <w:ind w:right="3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61,790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45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1237.68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45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71.1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92" w:righ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7,681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157.15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9.5</w:t>
                        </w:r>
                      </w:p>
                    </w:tc>
                    <w:tc>
                      <w:tcPr>
                        <w:tcW w:w="162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9" w:lineRule="auto"/>
                          <w:ind w:left="69" w:right="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Police &amp; Crime Commissioner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75" w:right="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for Kent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8,445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169.15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9.7</w:t>
                        </w:r>
                      </w:p>
                    </w:tc>
                  </w:tr>
                  <w:tr>
                    <w:trPr>
                      <w:trHeight w:val="1141" w:hRule="atLeast"/>
                    </w:trPr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192" w:righ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3,585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73.35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4.4</w:t>
                        </w:r>
                      </w:p>
                    </w:tc>
                    <w:tc>
                      <w:tcPr>
                        <w:tcW w:w="162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9" w:lineRule="auto" w:before="145"/>
                          <w:ind w:left="76" w:right="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Kent &amp; Medway Fire &amp; Rescue Authority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right="4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3,770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75.51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14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192" w:righ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2,666</w:t>
                        </w:r>
                      </w:p>
                    </w:tc>
                    <w:tc>
                      <w:tcPr>
                        <w:tcW w:w="119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54.53</w:t>
                        </w:r>
                      </w:p>
                    </w:tc>
                    <w:tc>
                      <w:tcPr>
                        <w:tcW w:w="119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</w:t>
                        </w:r>
                      </w:p>
                    </w:tc>
                    <w:tc>
                      <w:tcPr>
                        <w:tcW w:w="1626" w:type="dxa"/>
                        <w:tcBorders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"/>
                          <w:ind w:left="69" w:right="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Parish Council</w:t>
                        </w:r>
                      </w:p>
                      <w:p>
                        <w:pPr>
                          <w:pStyle w:val="TableParagraph"/>
                          <w:spacing w:line="244" w:lineRule="exact" w:before="22"/>
                          <w:ind w:left="74" w:right="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(average)</w:t>
                        </w:r>
                      </w:p>
                    </w:tc>
                    <w:tc>
                      <w:tcPr>
                        <w:tcW w:w="146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right="4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2,780</w:t>
                        </w:r>
                      </w:p>
                    </w:tc>
                    <w:tc>
                      <w:tcPr>
                        <w:tcW w:w="119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55.68</w:t>
                        </w:r>
                      </w:p>
                    </w:tc>
                    <w:tc>
                      <w:tcPr>
                        <w:tcW w:w="119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46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9"/>
                          <w:ind w:left="192" w:righ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81,205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9"/>
                          <w:ind w:left="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1,661.36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9"/>
                          <w:ind w:left="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9"/>
                          <w:ind w:left="56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9"/>
                          <w:ind w:right="3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86,940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9"/>
                          <w:ind w:left="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1,741.44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9"/>
                          <w:ind w:left="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</w:rPr>
        <w:t>.</w:t>
      </w:r>
    </w:p>
    <w:sectPr>
      <w:type w:val="continuous"/>
      <w:pgSz w:w="15840" w:h="12240" w:orient="landscape"/>
      <w:pgMar w:top="1080" w:bottom="280" w:left="90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kofs</dc:creator>
  <dc:subject>Overall requirment 2018</dc:subject>
  <dc:title>Overall requirement 2018</dc:title>
  <dcterms:created xsi:type="dcterms:W3CDTF">2020-11-23T15:33:38Z</dcterms:created>
  <dcterms:modified xsi:type="dcterms:W3CDTF">2020-11-23T15:33:38Z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2020-11-23T00:00:00Z</vt:filetime>
  </property>
</Properties>
</file>